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6D2EDE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6D2EDE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8E3009" w:rsidRPr="006D2ED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E3009" w:rsidRPr="006D2EDE"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6D2ED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6D2ED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8E3009" w:rsidRPr="006D2EDE">
        <w:rPr>
          <w:rFonts w:ascii="Times New Roman" w:hAnsi="Times New Roman" w:cs="Times New Roman"/>
          <w:b/>
          <w:sz w:val="24"/>
          <w:szCs w:val="24"/>
          <w:lang w:val="ru-RU"/>
        </w:rPr>
        <w:t>965/979/982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8E3009" w:rsidRPr="006D2EDE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8E3009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8E3009">
        <w:rPr>
          <w:rFonts w:ascii="Times New Roman" w:hAnsi="Times New Roman" w:cs="Times New Roman"/>
          <w:sz w:val="24"/>
          <w:szCs w:val="24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8E3009" w:rsidRPr="005D0492">
        <w:rPr>
          <w:rStyle w:val="outputtext"/>
          <w:rFonts w:ascii="Times New Roman" w:hAnsi="Times New Roman"/>
          <w:sz w:val="24"/>
          <w:szCs w:val="24"/>
        </w:rPr>
        <w:t>„Атоменергоремонт“ АД</w:t>
      </w:r>
      <w:r w:rsidR="008E3009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704F0C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8E3009" w:rsidRDefault="008E3009" w:rsidP="00B8578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Елтес</w:t>
      </w:r>
      <w:proofErr w:type="spellEnd"/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“ ЕООД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–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3009" w:rsidRPr="00B8578E" w:rsidRDefault="008E3009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3. </w:t>
      </w:r>
      <w:r w:rsidRPr="005D0492">
        <w:rPr>
          <w:rStyle w:val="outputtext"/>
          <w:rFonts w:ascii="Times New Roman" w:hAnsi="Times New Roman"/>
          <w:sz w:val="24"/>
          <w:szCs w:val="24"/>
        </w:rPr>
        <w:t>Консорциум „Газ - Пренос“ ДЗЗД</w:t>
      </w:r>
      <w:r>
        <w:rPr>
          <w:rStyle w:val="outputtext"/>
          <w:rFonts w:ascii="Times New Roman" w:hAnsi="Times New Roman"/>
          <w:sz w:val="24"/>
          <w:szCs w:val="24"/>
        </w:rPr>
        <w:t xml:space="preserve"> -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7A7A88">
        <w:rPr>
          <w:rFonts w:ascii="Times New Roman" w:hAnsi="Times New Roman" w:cs="Times New Roman"/>
          <w:sz w:val="24"/>
          <w:szCs w:val="24"/>
        </w:rPr>
        <w:t xml:space="preserve"> от адв. К.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8E3009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4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5D049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Директор на дирекция „Обществени поръчки“ към „Булгартрансгаз“ ЕАД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6D2EDE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7A7A88">
        <w:rPr>
          <w:rFonts w:ascii="Times New Roman" w:hAnsi="Times New Roman" w:cs="Times New Roman"/>
          <w:sz w:val="24"/>
          <w:szCs w:val="24"/>
        </w:rPr>
        <w:t xml:space="preserve"> от юр. Г</w:t>
      </w:r>
      <w:r w:rsidR="00704F0C">
        <w:rPr>
          <w:rFonts w:ascii="Times New Roman" w:hAnsi="Times New Roman" w:cs="Times New Roman"/>
          <w:sz w:val="24"/>
          <w:szCs w:val="24"/>
        </w:rPr>
        <w:t>. Г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Pr="008E3009" w:rsidRDefault="008E3009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009">
        <w:rPr>
          <w:rFonts w:ascii="Times New Roman" w:hAnsi="Times New Roman" w:cs="Times New Roman"/>
          <w:sz w:val="24"/>
          <w:szCs w:val="24"/>
        </w:rPr>
        <w:t>5</w:t>
      </w:r>
      <w:r w:rsidR="00E8449E" w:rsidRPr="008E3009">
        <w:rPr>
          <w:rFonts w:ascii="Times New Roman" w:hAnsi="Times New Roman" w:cs="Times New Roman"/>
          <w:sz w:val="24"/>
          <w:szCs w:val="24"/>
        </w:rPr>
        <w:t xml:space="preserve">. </w:t>
      </w:r>
      <w:r w:rsidRPr="008E3009">
        <w:rPr>
          <w:rStyle w:val="outputtext"/>
          <w:rFonts w:ascii="Times New Roman" w:hAnsi="Times New Roman"/>
          <w:sz w:val="24"/>
          <w:szCs w:val="24"/>
        </w:rPr>
        <w:t>ДЗЗД „</w:t>
      </w:r>
      <w:proofErr w:type="spellStart"/>
      <w:r w:rsidRPr="008E3009">
        <w:rPr>
          <w:rStyle w:val="outputtext"/>
          <w:rFonts w:ascii="Times New Roman" w:hAnsi="Times New Roman"/>
          <w:sz w:val="24"/>
          <w:szCs w:val="24"/>
        </w:rPr>
        <w:t>Газрем</w:t>
      </w:r>
      <w:proofErr w:type="spellEnd"/>
      <w:r w:rsidRPr="008E3009">
        <w:rPr>
          <w:rStyle w:val="outputtext"/>
          <w:rFonts w:ascii="Times New Roman" w:hAnsi="Times New Roman"/>
          <w:sz w:val="24"/>
          <w:szCs w:val="24"/>
        </w:rPr>
        <w:t xml:space="preserve">“ </w:t>
      </w:r>
      <w:r w:rsidR="00367B9B" w:rsidRPr="008E3009"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8E3009">
        <w:rPr>
          <w:rStyle w:val="outputtext"/>
          <w:rFonts w:ascii="Times New Roman" w:hAnsi="Times New Roman" w:cs="Times New Roman"/>
          <w:sz w:val="24"/>
          <w:szCs w:val="24"/>
        </w:rPr>
        <w:t xml:space="preserve">заинтересована страна, </w:t>
      </w:r>
      <w:r w:rsidR="00F65CF2" w:rsidRPr="008E3009">
        <w:rPr>
          <w:rFonts w:ascii="Times New Roman" w:hAnsi="Times New Roman" w:cs="Times New Roman"/>
          <w:sz w:val="24"/>
          <w:szCs w:val="24"/>
        </w:rPr>
        <w:t xml:space="preserve">редовно призована, </w:t>
      </w:r>
      <w:r w:rsidR="000A6855" w:rsidRPr="008E3009">
        <w:rPr>
          <w:rFonts w:ascii="Times New Roman" w:hAnsi="Times New Roman" w:cs="Times New Roman"/>
          <w:sz w:val="24"/>
          <w:szCs w:val="24"/>
        </w:rPr>
        <w:t>се представлява</w:t>
      </w:r>
      <w:r w:rsidR="007A7A88">
        <w:rPr>
          <w:rFonts w:ascii="Times New Roman" w:hAnsi="Times New Roman" w:cs="Times New Roman"/>
          <w:sz w:val="24"/>
          <w:szCs w:val="24"/>
        </w:rPr>
        <w:t xml:space="preserve"> от адв. Л. С</w:t>
      </w:r>
      <w:r w:rsidR="000A6855" w:rsidRPr="008E3009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2014" w:rsidRDefault="00CD2014" w:rsidP="00CD2014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2014" w:rsidRPr="00F24503" w:rsidRDefault="00CD2014" w:rsidP="00CD2014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503">
        <w:rPr>
          <w:rFonts w:ascii="Times New Roman" w:hAnsi="Times New Roman" w:cs="Times New Roman"/>
          <w:sz w:val="24"/>
          <w:szCs w:val="24"/>
        </w:rPr>
        <w:t xml:space="preserve">Г-жа Георгица Стоянова, член на комисията: </w:t>
      </w:r>
    </w:p>
    <w:p w:rsidR="00CD2014" w:rsidRDefault="00CD2014" w:rsidP="00CD2014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Господин зам.-председател, предвид обстоятелството, че ответникът в </w:t>
      </w:r>
      <w:r w:rsidRPr="00F24503">
        <w:rPr>
          <w:rFonts w:ascii="Times New Roman" w:hAnsi="Times New Roman" w:cs="Times New Roman"/>
          <w:sz w:val="24"/>
          <w:szCs w:val="24"/>
        </w:rPr>
        <w:t xml:space="preserve"> настоящото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F24503">
        <w:rPr>
          <w:rFonts w:ascii="Times New Roman" w:hAnsi="Times New Roman" w:cs="Times New Roman"/>
          <w:sz w:val="24"/>
          <w:szCs w:val="24"/>
        </w:rPr>
        <w:t xml:space="preserve"> „Булгартрансгаз“ ЕАД </w:t>
      </w:r>
      <w:r>
        <w:rPr>
          <w:rFonts w:ascii="Times New Roman" w:hAnsi="Times New Roman" w:cs="Times New Roman"/>
          <w:sz w:val="24"/>
          <w:szCs w:val="24"/>
        </w:rPr>
        <w:t xml:space="preserve">и с оглед </w:t>
      </w:r>
      <w:r w:rsidRPr="00F24503">
        <w:rPr>
          <w:rFonts w:ascii="Times New Roman" w:hAnsi="Times New Roman" w:cs="Times New Roman"/>
          <w:sz w:val="24"/>
          <w:szCs w:val="24"/>
        </w:rPr>
        <w:t xml:space="preserve">местоработата на съпруга </w:t>
      </w:r>
      <w:r w:rsidRPr="00F24503">
        <w:rPr>
          <w:rFonts w:ascii="Times New Roman" w:hAnsi="Times New Roman" w:cs="Times New Roman"/>
          <w:sz w:val="24"/>
          <w:szCs w:val="24"/>
        </w:rPr>
        <w:lastRenderedPageBreak/>
        <w:t>ми</w:t>
      </w:r>
      <w:r>
        <w:rPr>
          <w:rFonts w:ascii="Times New Roman" w:hAnsi="Times New Roman" w:cs="Times New Roman"/>
          <w:sz w:val="24"/>
          <w:szCs w:val="24"/>
        </w:rPr>
        <w:t xml:space="preserve"> в същото дружество, </w:t>
      </w:r>
      <w:r w:rsidRPr="00F24503">
        <w:rPr>
          <w:rFonts w:ascii="Times New Roman" w:hAnsi="Times New Roman" w:cs="Times New Roman"/>
          <w:sz w:val="24"/>
          <w:szCs w:val="24"/>
        </w:rPr>
        <w:t xml:space="preserve"> на основание чл.211, ал.3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503">
        <w:rPr>
          <w:rFonts w:ascii="Times New Roman" w:hAnsi="Times New Roman" w:cs="Times New Roman"/>
          <w:sz w:val="24"/>
          <w:szCs w:val="24"/>
        </w:rPr>
        <w:t xml:space="preserve"> изречение вт</w:t>
      </w:r>
      <w:r>
        <w:rPr>
          <w:rFonts w:ascii="Times New Roman" w:hAnsi="Times New Roman" w:cs="Times New Roman"/>
          <w:sz w:val="24"/>
          <w:szCs w:val="24"/>
        </w:rPr>
        <w:t xml:space="preserve">оро от ЗОП си правя самоотвод </w:t>
      </w:r>
      <w:r w:rsidRPr="00F24503">
        <w:rPr>
          <w:rFonts w:ascii="Times New Roman" w:hAnsi="Times New Roman" w:cs="Times New Roman"/>
          <w:sz w:val="24"/>
          <w:szCs w:val="24"/>
        </w:rPr>
        <w:t>по настоящата преписка.</w:t>
      </w:r>
    </w:p>
    <w:p w:rsidR="00CD2014" w:rsidRDefault="00CD2014" w:rsidP="00CD2014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CD2014" w:rsidRDefault="00CD2014" w:rsidP="00CD2014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F245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2014" w:rsidRPr="00E27D45" w:rsidRDefault="00CD2014" w:rsidP="00CD2014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4503">
        <w:rPr>
          <w:rFonts w:ascii="Times New Roman" w:hAnsi="Times New Roman" w:cs="Times New Roman"/>
          <w:sz w:val="24"/>
          <w:szCs w:val="24"/>
        </w:rPr>
        <w:t>Предвид направения самоотвод на члена на комисията г-жа Георгица Стоянова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503">
        <w:rPr>
          <w:rFonts w:ascii="Times New Roman" w:hAnsi="Times New Roman" w:cs="Times New Roman"/>
          <w:sz w:val="24"/>
          <w:szCs w:val="24"/>
        </w:rPr>
        <w:t xml:space="preserve"> КЗК </w:t>
      </w:r>
    </w:p>
    <w:p w:rsidR="00CD2014" w:rsidRDefault="00CD2014" w:rsidP="00CD201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2014" w:rsidRPr="00F24503" w:rsidRDefault="00CD2014" w:rsidP="00CD2014">
      <w:pPr>
        <w:spacing w:after="0" w:line="360" w:lineRule="auto"/>
        <w:ind w:right="142" w:firstLine="992"/>
        <w:jc w:val="both"/>
        <w:rPr>
          <w:rFonts w:ascii="Times New Roman" w:hAnsi="Times New Roman" w:cs="Times New Roman"/>
          <w:sz w:val="16"/>
          <w:szCs w:val="24"/>
        </w:rPr>
      </w:pPr>
    </w:p>
    <w:p w:rsidR="00CD2014" w:rsidRDefault="00CD2014" w:rsidP="00CD2014">
      <w:pPr>
        <w:spacing w:after="0" w:line="360" w:lineRule="auto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24503">
        <w:rPr>
          <w:rFonts w:ascii="Times New Roman" w:hAnsi="Times New Roman" w:cs="Times New Roman"/>
          <w:sz w:val="24"/>
          <w:szCs w:val="24"/>
        </w:rPr>
        <w:t>Приема направения самоотвод на основание чл.211, ал.3 от ЗОП.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7A7A88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А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6D2EDE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</w:t>
      </w:r>
      <w:r w:rsidR="006D2EDE">
        <w:rPr>
          <w:rFonts w:ascii="Times New Roman" w:hAnsi="Times New Roman" w:cs="Times New Roman"/>
          <w:sz w:val="24"/>
          <w:szCs w:val="24"/>
        </w:rPr>
        <w:t>, подадена от довереното ми обединение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5277C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2A7" w:rsidRDefault="007A7A8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Г</w:t>
      </w:r>
      <w:r w:rsidR="00704F0C">
        <w:rPr>
          <w:rFonts w:ascii="Times New Roman" w:hAnsi="Times New Roman" w:cs="Times New Roman"/>
          <w:sz w:val="24"/>
          <w:szCs w:val="24"/>
        </w:rPr>
        <w:t>. Г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6D2EDE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6D2EDE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 w:rsidR="006D2EDE">
        <w:rPr>
          <w:rFonts w:ascii="Times New Roman" w:hAnsi="Times New Roman" w:cs="Times New Roman"/>
          <w:sz w:val="24"/>
          <w:szCs w:val="24"/>
        </w:rPr>
        <w:t xml:space="preserve">нашето </w:t>
      </w:r>
      <w:r w:rsidRPr="00FB2870">
        <w:rPr>
          <w:rFonts w:ascii="Times New Roman" w:hAnsi="Times New Roman" w:cs="Times New Roman"/>
          <w:sz w:val="24"/>
          <w:szCs w:val="24"/>
        </w:rPr>
        <w:t>становище</w:t>
      </w:r>
      <w:r w:rsidR="006D2EDE">
        <w:rPr>
          <w:rFonts w:ascii="Times New Roman" w:hAnsi="Times New Roman" w:cs="Times New Roman"/>
          <w:sz w:val="24"/>
          <w:szCs w:val="24"/>
        </w:rPr>
        <w:t>, че решение</w:t>
      </w:r>
      <w:r w:rsidRPr="00FB2870">
        <w:rPr>
          <w:rFonts w:ascii="Times New Roman" w:hAnsi="Times New Roman" w:cs="Times New Roman"/>
          <w:sz w:val="24"/>
          <w:szCs w:val="24"/>
        </w:rPr>
        <w:t>то</w:t>
      </w:r>
      <w:r w:rsidR="006D2EDE">
        <w:rPr>
          <w:rFonts w:ascii="Times New Roman" w:hAnsi="Times New Roman" w:cs="Times New Roman"/>
          <w:sz w:val="24"/>
          <w:szCs w:val="24"/>
        </w:rPr>
        <w:t xml:space="preserve"> на възложителя е законосъобразно.</w:t>
      </w:r>
    </w:p>
    <w:p w:rsidR="006D2EDE" w:rsidRDefault="006D2EDE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4F0C" w:rsidRDefault="007A7A88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Л. С</w:t>
      </w:r>
      <w:r w:rsidR="00704F0C">
        <w:rPr>
          <w:rFonts w:ascii="Times New Roman" w:hAnsi="Times New Roman" w:cs="Times New Roman"/>
          <w:sz w:val="24"/>
          <w:szCs w:val="24"/>
        </w:rPr>
        <w:t>.:</w:t>
      </w:r>
    </w:p>
    <w:p w:rsidR="006D2EDE" w:rsidRDefault="00704F0C" w:rsidP="00704F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6D2EDE">
        <w:rPr>
          <w:rFonts w:ascii="Times New Roman" w:hAnsi="Times New Roman" w:cs="Times New Roman"/>
          <w:sz w:val="24"/>
          <w:szCs w:val="24"/>
        </w:rPr>
        <w:t xml:space="preserve">е трите </w:t>
      </w:r>
      <w:r w:rsidRPr="00FB2870">
        <w:rPr>
          <w:rFonts w:ascii="Times New Roman" w:hAnsi="Times New Roman" w:cs="Times New Roman"/>
          <w:sz w:val="24"/>
          <w:szCs w:val="24"/>
        </w:rPr>
        <w:t>жалб</w:t>
      </w:r>
      <w:r w:rsidR="006D2EDE">
        <w:rPr>
          <w:rFonts w:ascii="Times New Roman" w:hAnsi="Times New Roman" w:cs="Times New Roman"/>
          <w:sz w:val="24"/>
          <w:szCs w:val="24"/>
        </w:rPr>
        <w:t>и по преписката.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042010">
        <w:rPr>
          <w:rFonts w:ascii="Times New Roman" w:hAnsi="Times New Roman" w:cs="Times New Roman"/>
          <w:sz w:val="24"/>
          <w:szCs w:val="24"/>
        </w:rPr>
        <w:t>ите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042010">
        <w:rPr>
          <w:rFonts w:ascii="Times New Roman" w:hAnsi="Times New Roman" w:cs="Times New Roman"/>
          <w:sz w:val="24"/>
          <w:szCs w:val="24"/>
        </w:rPr>
        <w:t>и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7A7A88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А.:</w:t>
      </w:r>
    </w:p>
    <w:p w:rsidR="003E40D8" w:rsidRDefault="005277C1" w:rsidP="00AF70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00E">
        <w:rPr>
          <w:rFonts w:ascii="Times New Roman" w:hAnsi="Times New Roman" w:cs="Times New Roman"/>
          <w:sz w:val="24"/>
          <w:szCs w:val="24"/>
        </w:rPr>
        <w:t>Д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ами и господа комисари,  </w:t>
      </w:r>
      <w:r w:rsidR="00AF700E">
        <w:rPr>
          <w:rFonts w:ascii="Times New Roman" w:hAnsi="Times New Roman" w:cs="Times New Roman"/>
          <w:sz w:val="24"/>
          <w:szCs w:val="24"/>
        </w:rPr>
        <w:t>от налични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те по преписката доказателства </w:t>
      </w:r>
      <w:r w:rsidR="00AF700E">
        <w:rPr>
          <w:rFonts w:ascii="Times New Roman" w:hAnsi="Times New Roman" w:cs="Times New Roman"/>
          <w:sz w:val="24"/>
          <w:szCs w:val="24"/>
        </w:rPr>
        <w:t xml:space="preserve">се установява, </w:t>
      </w:r>
      <w:r w:rsidR="00AF700E" w:rsidRPr="00AF700E">
        <w:rPr>
          <w:rFonts w:ascii="Times New Roman" w:hAnsi="Times New Roman" w:cs="Times New Roman"/>
          <w:sz w:val="24"/>
          <w:szCs w:val="24"/>
        </w:rPr>
        <w:t>че неправилно по</w:t>
      </w:r>
      <w:r w:rsidR="00AF700E">
        <w:rPr>
          <w:rFonts w:ascii="Times New Roman" w:hAnsi="Times New Roman" w:cs="Times New Roman"/>
          <w:sz w:val="24"/>
          <w:szCs w:val="24"/>
        </w:rPr>
        <w:t xml:space="preserve"> отношение на довереното ми дружество 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същото е </w:t>
      </w:r>
      <w:r w:rsidR="00AF700E" w:rsidRPr="00AF700E">
        <w:rPr>
          <w:rFonts w:ascii="Times New Roman" w:hAnsi="Times New Roman" w:cs="Times New Roman"/>
          <w:sz w:val="24"/>
          <w:szCs w:val="24"/>
        </w:rPr>
        <w:lastRenderedPageBreak/>
        <w:t>отстранено на основание оценка на неговото техническо предложени</w:t>
      </w:r>
      <w:r w:rsidR="00AF700E">
        <w:rPr>
          <w:rFonts w:ascii="Times New Roman" w:hAnsi="Times New Roman" w:cs="Times New Roman"/>
          <w:sz w:val="24"/>
          <w:szCs w:val="24"/>
        </w:rPr>
        <w:t>е с изискването на възложителя в частта на с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истемата от топлоизолационна полимерна лента и </w:t>
      </w:r>
      <w:proofErr w:type="spellStart"/>
      <w:r w:rsidR="00AF700E">
        <w:rPr>
          <w:rFonts w:ascii="Times New Roman" w:hAnsi="Times New Roman" w:cs="Times New Roman"/>
          <w:sz w:val="24"/>
          <w:szCs w:val="24"/>
        </w:rPr>
        <w:t>пра</w:t>
      </w:r>
      <w:r w:rsidR="001B38E7">
        <w:rPr>
          <w:rFonts w:ascii="Times New Roman" w:hAnsi="Times New Roman" w:cs="Times New Roman"/>
          <w:sz w:val="24"/>
          <w:szCs w:val="24"/>
        </w:rPr>
        <w:t>й</w:t>
      </w:r>
      <w:r w:rsidR="00AF700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AF700E">
        <w:rPr>
          <w:rFonts w:ascii="Times New Roman" w:hAnsi="Times New Roman" w:cs="Times New Roman"/>
          <w:sz w:val="24"/>
          <w:szCs w:val="24"/>
        </w:rPr>
        <w:t xml:space="preserve"> – грунд. </w:t>
      </w:r>
      <w:r w:rsidR="001B38E7">
        <w:rPr>
          <w:rFonts w:ascii="Times New Roman" w:hAnsi="Times New Roman" w:cs="Times New Roman"/>
          <w:sz w:val="24"/>
          <w:szCs w:val="24"/>
        </w:rPr>
        <w:t>Вместо д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а оцени съответствието на цялата система </w:t>
      </w:r>
      <w:r w:rsidR="001B38E7">
        <w:rPr>
          <w:rFonts w:ascii="Times New Roman" w:hAnsi="Times New Roman" w:cs="Times New Roman"/>
          <w:sz w:val="24"/>
          <w:szCs w:val="24"/>
        </w:rPr>
        <w:t xml:space="preserve">със стандарта </w:t>
      </w:r>
      <w:r w:rsidR="001B38E7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1B38E7" w:rsidRPr="001B38E7">
        <w:rPr>
          <w:rFonts w:ascii="Times New Roman" w:hAnsi="Times New Roman" w:cs="Times New Roman"/>
          <w:sz w:val="24"/>
          <w:szCs w:val="24"/>
          <w:lang w:val="ru-RU"/>
        </w:rPr>
        <w:t xml:space="preserve"> 12068 </w:t>
      </w:r>
      <w:r w:rsidR="001B38E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B38E7" w:rsidRPr="001B3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38E7">
        <w:rPr>
          <w:rFonts w:ascii="Times New Roman" w:hAnsi="Times New Roman" w:cs="Times New Roman"/>
          <w:sz w:val="24"/>
          <w:szCs w:val="24"/>
        </w:rPr>
        <w:t xml:space="preserve">С50 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така</w:t>
      </w:r>
      <w:r w:rsidR="001B38E7">
        <w:rPr>
          <w:rFonts w:ascii="Times New Roman" w:hAnsi="Times New Roman" w:cs="Times New Roman"/>
          <w:sz w:val="24"/>
          <w:szCs w:val="24"/>
        </w:rPr>
        <w:t>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както е заложено от въз</w:t>
      </w:r>
      <w:r w:rsidR="001B38E7">
        <w:rPr>
          <w:rFonts w:ascii="Times New Roman" w:hAnsi="Times New Roman" w:cs="Times New Roman"/>
          <w:sz w:val="24"/>
          <w:szCs w:val="24"/>
        </w:rPr>
        <w:t>ложителя в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техническата спецификация </w:t>
      </w:r>
      <w:r w:rsidR="001B38E7">
        <w:rPr>
          <w:rFonts w:ascii="Times New Roman" w:hAnsi="Times New Roman" w:cs="Times New Roman"/>
          <w:sz w:val="24"/>
          <w:szCs w:val="24"/>
        </w:rPr>
        <w:t xml:space="preserve">и в подкрепа на </w:t>
      </w:r>
      <w:r w:rsidR="00AF700E" w:rsidRPr="00AF700E">
        <w:rPr>
          <w:rFonts w:ascii="Times New Roman" w:hAnsi="Times New Roman" w:cs="Times New Roman"/>
          <w:sz w:val="24"/>
          <w:szCs w:val="24"/>
        </w:rPr>
        <w:t>което са представени</w:t>
      </w:r>
      <w:r w:rsidR="001B38E7">
        <w:rPr>
          <w:rFonts w:ascii="Times New Roman" w:hAnsi="Times New Roman" w:cs="Times New Roman"/>
          <w:sz w:val="24"/>
          <w:szCs w:val="24"/>
        </w:rPr>
        <w:t>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както </w:t>
      </w:r>
      <w:r w:rsidR="001B38E7">
        <w:rPr>
          <w:rFonts w:ascii="Times New Roman" w:hAnsi="Times New Roman" w:cs="Times New Roman"/>
          <w:sz w:val="24"/>
          <w:szCs w:val="24"/>
        </w:rPr>
        <w:t>д</w:t>
      </w:r>
      <w:r w:rsidR="00AF700E" w:rsidRPr="00AF700E">
        <w:rPr>
          <w:rFonts w:ascii="Times New Roman" w:hAnsi="Times New Roman" w:cs="Times New Roman"/>
          <w:sz w:val="24"/>
          <w:szCs w:val="24"/>
        </w:rPr>
        <w:t>е</w:t>
      </w:r>
      <w:r w:rsidR="001B38E7">
        <w:rPr>
          <w:rFonts w:ascii="Times New Roman" w:hAnsi="Times New Roman" w:cs="Times New Roman"/>
          <w:sz w:val="24"/>
          <w:szCs w:val="24"/>
        </w:rPr>
        <w:t>кларация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от участника</w:t>
      </w:r>
      <w:r w:rsidR="001B38E7">
        <w:rPr>
          <w:rFonts w:ascii="Times New Roman" w:hAnsi="Times New Roman" w:cs="Times New Roman"/>
          <w:sz w:val="24"/>
          <w:szCs w:val="24"/>
        </w:rPr>
        <w:t>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така и сертификат</w:t>
      </w:r>
      <w:r w:rsidR="001B38E7">
        <w:rPr>
          <w:rFonts w:ascii="Times New Roman" w:hAnsi="Times New Roman" w:cs="Times New Roman"/>
          <w:sz w:val="24"/>
          <w:szCs w:val="24"/>
        </w:rPr>
        <w:t xml:space="preserve"> от изпитване,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валиден и надлежно издаден</w:t>
      </w:r>
      <w:r w:rsidR="001B38E7">
        <w:rPr>
          <w:rFonts w:ascii="Times New Roman" w:hAnsi="Times New Roman" w:cs="Times New Roman"/>
          <w:sz w:val="24"/>
          <w:szCs w:val="24"/>
        </w:rPr>
        <w:t>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комисията неправилно е </w:t>
      </w:r>
      <w:r w:rsidR="001B38E7">
        <w:rPr>
          <w:rFonts w:ascii="Times New Roman" w:hAnsi="Times New Roman" w:cs="Times New Roman"/>
          <w:sz w:val="24"/>
          <w:szCs w:val="24"/>
        </w:rPr>
        <w:t>из</w:t>
      </w:r>
      <w:r w:rsidR="00AF700E" w:rsidRPr="00AF700E">
        <w:rPr>
          <w:rFonts w:ascii="Times New Roman" w:hAnsi="Times New Roman" w:cs="Times New Roman"/>
          <w:sz w:val="24"/>
          <w:szCs w:val="24"/>
        </w:rPr>
        <w:t>местил</w:t>
      </w:r>
      <w:r w:rsidR="001B38E7">
        <w:rPr>
          <w:rFonts w:ascii="Times New Roman" w:hAnsi="Times New Roman" w:cs="Times New Roman"/>
          <w:sz w:val="24"/>
          <w:szCs w:val="24"/>
        </w:rPr>
        <w:t>а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</w:t>
      </w:r>
      <w:r w:rsidR="001B38E7">
        <w:rPr>
          <w:rFonts w:ascii="Times New Roman" w:hAnsi="Times New Roman" w:cs="Times New Roman"/>
          <w:sz w:val="24"/>
          <w:szCs w:val="24"/>
        </w:rPr>
        <w:t>фокуса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да изследва съответствието с посочения стандарт</w:t>
      </w:r>
      <w:r w:rsidR="001B38E7">
        <w:rPr>
          <w:rFonts w:ascii="Times New Roman" w:hAnsi="Times New Roman" w:cs="Times New Roman"/>
          <w:sz w:val="24"/>
          <w:szCs w:val="24"/>
        </w:rPr>
        <w:t xml:space="preserve"> </w:t>
      </w:r>
      <w:r w:rsidR="00AF700E" w:rsidRPr="00AF700E">
        <w:rPr>
          <w:rFonts w:ascii="Times New Roman" w:hAnsi="Times New Roman" w:cs="Times New Roman"/>
          <w:sz w:val="24"/>
          <w:szCs w:val="24"/>
        </w:rPr>
        <w:t>на съставящите системата елементи</w:t>
      </w:r>
      <w:r w:rsidR="001B38E7">
        <w:rPr>
          <w:rFonts w:ascii="Times New Roman" w:hAnsi="Times New Roman" w:cs="Times New Roman"/>
          <w:sz w:val="24"/>
          <w:szCs w:val="24"/>
        </w:rPr>
        <w:t>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като е преценила</w:t>
      </w:r>
      <w:r w:rsidR="001B38E7">
        <w:rPr>
          <w:rFonts w:ascii="Times New Roman" w:hAnsi="Times New Roman" w:cs="Times New Roman"/>
          <w:sz w:val="24"/>
          <w:szCs w:val="24"/>
        </w:rPr>
        <w:t>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че по отношение на единия от тях </w:t>
      </w:r>
      <w:r w:rsidR="001B3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F700E" w:rsidRPr="00AF700E">
        <w:rPr>
          <w:rFonts w:ascii="Times New Roman" w:hAnsi="Times New Roman" w:cs="Times New Roman"/>
          <w:sz w:val="24"/>
          <w:szCs w:val="24"/>
        </w:rPr>
        <w:t>лепилния</w:t>
      </w:r>
      <w:proofErr w:type="spellEnd"/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грунд няма </w:t>
      </w:r>
      <w:r w:rsidR="001B38E7">
        <w:rPr>
          <w:rFonts w:ascii="Times New Roman" w:hAnsi="Times New Roman" w:cs="Times New Roman"/>
          <w:sz w:val="24"/>
          <w:szCs w:val="24"/>
        </w:rPr>
        <w:t>д</w:t>
      </w:r>
      <w:r w:rsidR="00AF700E" w:rsidRPr="00AF700E">
        <w:rPr>
          <w:rFonts w:ascii="Times New Roman" w:hAnsi="Times New Roman" w:cs="Times New Roman"/>
          <w:sz w:val="24"/>
          <w:szCs w:val="24"/>
        </w:rPr>
        <w:t>оказано съответствие</w:t>
      </w:r>
      <w:r w:rsidR="001B38E7">
        <w:rPr>
          <w:rFonts w:ascii="Times New Roman" w:hAnsi="Times New Roman" w:cs="Times New Roman"/>
          <w:sz w:val="24"/>
          <w:szCs w:val="24"/>
        </w:rPr>
        <w:t>.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</w:t>
      </w:r>
      <w:r w:rsidR="001B38E7">
        <w:rPr>
          <w:rFonts w:ascii="Times New Roman" w:hAnsi="Times New Roman" w:cs="Times New Roman"/>
          <w:sz w:val="24"/>
          <w:szCs w:val="24"/>
        </w:rPr>
        <w:t>О</w:t>
      </w:r>
      <w:r w:rsidR="00AF700E" w:rsidRPr="00AF700E">
        <w:rPr>
          <w:rFonts w:ascii="Times New Roman" w:hAnsi="Times New Roman" w:cs="Times New Roman"/>
          <w:sz w:val="24"/>
          <w:szCs w:val="24"/>
        </w:rPr>
        <w:t>свен че това действие</w:t>
      </w:r>
      <w:r w:rsidR="00151287">
        <w:rPr>
          <w:rFonts w:ascii="Times New Roman" w:hAnsi="Times New Roman" w:cs="Times New Roman"/>
          <w:sz w:val="24"/>
          <w:szCs w:val="24"/>
        </w:rPr>
        <w:t>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</w:t>
      </w:r>
      <w:r w:rsidR="00151287">
        <w:rPr>
          <w:rFonts w:ascii="Times New Roman" w:hAnsi="Times New Roman" w:cs="Times New Roman"/>
          <w:sz w:val="24"/>
          <w:szCs w:val="24"/>
        </w:rPr>
        <w:t>с</w:t>
      </w:r>
      <w:r w:rsidR="00AF700E" w:rsidRPr="00AF700E">
        <w:rPr>
          <w:rFonts w:ascii="Times New Roman" w:hAnsi="Times New Roman" w:cs="Times New Roman"/>
          <w:sz w:val="24"/>
          <w:szCs w:val="24"/>
        </w:rPr>
        <w:t>амо по себе си</w:t>
      </w:r>
      <w:r w:rsidR="00151287">
        <w:rPr>
          <w:rFonts w:ascii="Times New Roman" w:hAnsi="Times New Roman" w:cs="Times New Roman"/>
          <w:sz w:val="24"/>
          <w:szCs w:val="24"/>
        </w:rPr>
        <w:t>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което комисията </w:t>
      </w:r>
      <w:r w:rsidR="00071980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AF700E" w:rsidRPr="00AF700E">
        <w:rPr>
          <w:rFonts w:ascii="Times New Roman" w:hAnsi="Times New Roman" w:cs="Times New Roman"/>
          <w:sz w:val="24"/>
          <w:szCs w:val="24"/>
        </w:rPr>
        <w:t>извърш</w:t>
      </w:r>
      <w:r w:rsidR="00151287">
        <w:rPr>
          <w:rFonts w:ascii="Times New Roman" w:hAnsi="Times New Roman" w:cs="Times New Roman"/>
          <w:sz w:val="24"/>
          <w:szCs w:val="24"/>
        </w:rPr>
        <w:t>ил</w:t>
      </w:r>
      <w:r w:rsidR="00AF700E" w:rsidRPr="00AF700E">
        <w:rPr>
          <w:rFonts w:ascii="Times New Roman" w:hAnsi="Times New Roman" w:cs="Times New Roman"/>
          <w:sz w:val="24"/>
          <w:szCs w:val="24"/>
        </w:rPr>
        <w:t>а</w:t>
      </w:r>
      <w:r w:rsidR="00071980">
        <w:rPr>
          <w:rFonts w:ascii="Times New Roman" w:hAnsi="Times New Roman" w:cs="Times New Roman"/>
          <w:sz w:val="24"/>
          <w:szCs w:val="24"/>
        </w:rPr>
        <w:t>;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</w:t>
      </w:r>
      <w:r w:rsidR="00151287">
        <w:rPr>
          <w:rFonts w:ascii="Times New Roman" w:hAnsi="Times New Roman" w:cs="Times New Roman"/>
          <w:sz w:val="24"/>
          <w:szCs w:val="24"/>
        </w:rPr>
        <w:t xml:space="preserve">е </w:t>
      </w:r>
      <w:r w:rsidR="00AF700E" w:rsidRPr="00AF700E">
        <w:rPr>
          <w:rFonts w:ascii="Times New Roman" w:hAnsi="Times New Roman" w:cs="Times New Roman"/>
          <w:sz w:val="24"/>
          <w:szCs w:val="24"/>
        </w:rPr>
        <w:t>неправилн</w:t>
      </w:r>
      <w:r w:rsidR="00151287">
        <w:rPr>
          <w:rFonts w:ascii="Times New Roman" w:hAnsi="Times New Roman" w:cs="Times New Roman"/>
          <w:sz w:val="24"/>
          <w:szCs w:val="24"/>
        </w:rPr>
        <w:t xml:space="preserve">о 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и </w:t>
      </w:r>
      <w:r w:rsidR="00151287">
        <w:rPr>
          <w:rFonts w:ascii="Times New Roman" w:hAnsi="Times New Roman" w:cs="Times New Roman"/>
          <w:sz w:val="24"/>
          <w:szCs w:val="24"/>
        </w:rPr>
        <w:t xml:space="preserve">не </w:t>
      </w:r>
      <w:r w:rsidR="00AF700E" w:rsidRPr="00AF700E">
        <w:rPr>
          <w:rFonts w:ascii="Times New Roman" w:hAnsi="Times New Roman" w:cs="Times New Roman"/>
          <w:sz w:val="24"/>
          <w:szCs w:val="24"/>
        </w:rPr>
        <w:t>отговаря на поставените от възложителя в техническата спецификация изисквания</w:t>
      </w:r>
      <w:r w:rsidR="00151287">
        <w:rPr>
          <w:rFonts w:ascii="Times New Roman" w:hAnsi="Times New Roman" w:cs="Times New Roman"/>
          <w:sz w:val="24"/>
          <w:szCs w:val="24"/>
        </w:rPr>
        <w:t>, то е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и невъзможно за изпълнение</w:t>
      </w:r>
      <w:r w:rsidR="00151287">
        <w:rPr>
          <w:rFonts w:ascii="Times New Roman" w:hAnsi="Times New Roman" w:cs="Times New Roman"/>
          <w:sz w:val="24"/>
          <w:szCs w:val="24"/>
        </w:rPr>
        <w:t>. Към жалбата сме представили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</w:t>
      </w:r>
      <w:r w:rsidR="00151287">
        <w:rPr>
          <w:rFonts w:ascii="Times New Roman" w:hAnsi="Times New Roman" w:cs="Times New Roman"/>
          <w:sz w:val="24"/>
          <w:szCs w:val="24"/>
        </w:rPr>
        <w:t xml:space="preserve">самия 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сертификат </w:t>
      </w:r>
      <w:r w:rsidR="00151287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151287" w:rsidRPr="001B38E7">
        <w:rPr>
          <w:rFonts w:ascii="Times New Roman" w:hAnsi="Times New Roman" w:cs="Times New Roman"/>
          <w:sz w:val="24"/>
          <w:szCs w:val="24"/>
          <w:lang w:val="ru-RU"/>
        </w:rPr>
        <w:t xml:space="preserve"> 12068</w:t>
      </w:r>
      <w:r w:rsidR="00151287">
        <w:rPr>
          <w:rFonts w:ascii="Times New Roman" w:hAnsi="Times New Roman" w:cs="Times New Roman"/>
          <w:sz w:val="24"/>
          <w:szCs w:val="24"/>
          <w:lang w:val="ru-RU"/>
        </w:rPr>
        <w:t>, видно от</w:t>
      </w:r>
      <w:r w:rsidR="00151287" w:rsidRPr="001B3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00E" w:rsidRPr="00AF700E">
        <w:rPr>
          <w:rFonts w:ascii="Times New Roman" w:hAnsi="Times New Roman" w:cs="Times New Roman"/>
          <w:sz w:val="24"/>
          <w:szCs w:val="24"/>
        </w:rPr>
        <w:t>който в частта му по</w:t>
      </w:r>
      <w:r w:rsidR="00151287">
        <w:rPr>
          <w:rFonts w:ascii="Times New Roman" w:hAnsi="Times New Roman" w:cs="Times New Roman"/>
          <w:sz w:val="24"/>
          <w:szCs w:val="24"/>
        </w:rPr>
        <w:t xml:space="preserve"> т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.6 </w:t>
      </w:r>
      <w:r w:rsidR="00151287">
        <w:rPr>
          <w:rFonts w:ascii="Times New Roman" w:hAnsi="Times New Roman" w:cs="Times New Roman"/>
          <w:sz w:val="24"/>
          <w:szCs w:val="24"/>
        </w:rPr>
        <w:t>„К</w:t>
      </w:r>
      <w:r w:rsidR="00AF700E" w:rsidRPr="00AF700E">
        <w:rPr>
          <w:rFonts w:ascii="Times New Roman" w:hAnsi="Times New Roman" w:cs="Times New Roman"/>
          <w:sz w:val="24"/>
          <w:szCs w:val="24"/>
        </w:rPr>
        <w:t>ачество</w:t>
      </w:r>
      <w:r w:rsidR="00151287">
        <w:rPr>
          <w:rFonts w:ascii="Times New Roman" w:hAnsi="Times New Roman" w:cs="Times New Roman"/>
          <w:sz w:val="24"/>
          <w:szCs w:val="24"/>
        </w:rPr>
        <w:t>“,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по</w:t>
      </w:r>
      <w:r w:rsidR="00151287">
        <w:rPr>
          <w:rFonts w:ascii="Times New Roman" w:hAnsi="Times New Roman" w:cs="Times New Roman"/>
          <w:sz w:val="24"/>
          <w:szCs w:val="24"/>
        </w:rPr>
        <w:t>дточка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6</w:t>
      </w:r>
      <w:r w:rsidR="00151287">
        <w:rPr>
          <w:rFonts w:ascii="Times New Roman" w:hAnsi="Times New Roman" w:cs="Times New Roman"/>
          <w:sz w:val="24"/>
          <w:szCs w:val="24"/>
        </w:rPr>
        <w:t>.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2 </w:t>
      </w:r>
      <w:r w:rsidR="00151287">
        <w:rPr>
          <w:rFonts w:ascii="Times New Roman" w:hAnsi="Times New Roman" w:cs="Times New Roman"/>
          <w:sz w:val="24"/>
          <w:szCs w:val="24"/>
        </w:rPr>
        <w:t>„О</w:t>
      </w:r>
      <w:r w:rsidR="00AF700E" w:rsidRPr="00AF700E">
        <w:rPr>
          <w:rFonts w:ascii="Times New Roman" w:hAnsi="Times New Roman" w:cs="Times New Roman"/>
          <w:sz w:val="24"/>
          <w:szCs w:val="24"/>
        </w:rPr>
        <w:t>сигуряване на качеството</w:t>
      </w:r>
      <w:r w:rsidR="00151287">
        <w:rPr>
          <w:rFonts w:ascii="Times New Roman" w:hAnsi="Times New Roman" w:cs="Times New Roman"/>
          <w:sz w:val="24"/>
          <w:szCs w:val="24"/>
        </w:rPr>
        <w:t>“,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таблица 5 </w:t>
      </w:r>
      <w:r w:rsidR="00151287">
        <w:rPr>
          <w:rFonts w:ascii="Times New Roman" w:hAnsi="Times New Roman" w:cs="Times New Roman"/>
          <w:sz w:val="24"/>
          <w:szCs w:val="24"/>
        </w:rPr>
        <w:t>„Г</w:t>
      </w:r>
      <w:r w:rsidR="00AF700E" w:rsidRPr="00AF700E">
        <w:rPr>
          <w:rFonts w:ascii="Times New Roman" w:hAnsi="Times New Roman" w:cs="Times New Roman"/>
          <w:sz w:val="24"/>
          <w:szCs w:val="24"/>
        </w:rPr>
        <w:t>рунд</w:t>
      </w:r>
      <w:r w:rsidR="00151287">
        <w:rPr>
          <w:rFonts w:ascii="Times New Roman" w:hAnsi="Times New Roman" w:cs="Times New Roman"/>
          <w:sz w:val="24"/>
          <w:szCs w:val="24"/>
        </w:rPr>
        <w:t>“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изрично е посочено</w:t>
      </w:r>
      <w:r w:rsidR="003E40D8">
        <w:rPr>
          <w:rFonts w:ascii="Times New Roman" w:hAnsi="Times New Roman" w:cs="Times New Roman"/>
          <w:sz w:val="24"/>
          <w:szCs w:val="24"/>
        </w:rPr>
        <w:t>,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че грунд</w:t>
      </w:r>
      <w:r w:rsidR="003E40D8">
        <w:rPr>
          <w:rFonts w:ascii="Times New Roman" w:hAnsi="Times New Roman" w:cs="Times New Roman"/>
          <w:sz w:val="24"/>
          <w:szCs w:val="24"/>
        </w:rPr>
        <w:t>ът</w:t>
      </w:r>
      <w:r w:rsidR="00AF700E" w:rsidRPr="00AF700E">
        <w:rPr>
          <w:rFonts w:ascii="Times New Roman" w:hAnsi="Times New Roman" w:cs="Times New Roman"/>
          <w:sz w:val="24"/>
          <w:szCs w:val="24"/>
        </w:rPr>
        <w:t xml:space="preserve"> не подлежи на изпитване съобразно </w:t>
      </w:r>
      <w:r w:rsidR="003E40D8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3E40D8" w:rsidRPr="001B38E7">
        <w:rPr>
          <w:rFonts w:ascii="Times New Roman" w:hAnsi="Times New Roman" w:cs="Times New Roman"/>
          <w:sz w:val="24"/>
          <w:szCs w:val="24"/>
          <w:lang w:val="ru-RU"/>
        </w:rPr>
        <w:t xml:space="preserve"> 12068</w:t>
      </w:r>
      <w:r w:rsidR="003E40D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40D8" w:rsidRDefault="00AF700E" w:rsidP="00AF70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00E">
        <w:rPr>
          <w:rFonts w:ascii="Times New Roman" w:hAnsi="Times New Roman" w:cs="Times New Roman"/>
          <w:sz w:val="24"/>
          <w:szCs w:val="24"/>
        </w:rPr>
        <w:t>П</w:t>
      </w:r>
      <w:r w:rsidR="003E40D8">
        <w:rPr>
          <w:rFonts w:ascii="Times New Roman" w:hAnsi="Times New Roman" w:cs="Times New Roman"/>
          <w:sz w:val="24"/>
          <w:szCs w:val="24"/>
        </w:rPr>
        <w:t>о</w:t>
      </w:r>
      <w:r w:rsidRPr="00AF700E">
        <w:rPr>
          <w:rFonts w:ascii="Times New Roman" w:hAnsi="Times New Roman" w:cs="Times New Roman"/>
          <w:sz w:val="24"/>
          <w:szCs w:val="24"/>
        </w:rPr>
        <w:t>р</w:t>
      </w:r>
      <w:r w:rsidR="003E40D8">
        <w:rPr>
          <w:rFonts w:ascii="Times New Roman" w:hAnsi="Times New Roman" w:cs="Times New Roman"/>
          <w:sz w:val="24"/>
          <w:szCs w:val="24"/>
        </w:rPr>
        <w:t>ад</w:t>
      </w:r>
      <w:r w:rsidRPr="00AF700E">
        <w:rPr>
          <w:rFonts w:ascii="Times New Roman" w:hAnsi="Times New Roman" w:cs="Times New Roman"/>
          <w:sz w:val="24"/>
          <w:szCs w:val="24"/>
        </w:rPr>
        <w:t xml:space="preserve">и </w:t>
      </w:r>
      <w:r w:rsidR="003E40D8">
        <w:rPr>
          <w:rFonts w:ascii="Times New Roman" w:hAnsi="Times New Roman" w:cs="Times New Roman"/>
          <w:sz w:val="24"/>
          <w:szCs w:val="24"/>
        </w:rPr>
        <w:t>тези съображения и доколкото имено</w:t>
      </w:r>
      <w:r w:rsidRPr="00AF700E">
        <w:rPr>
          <w:rFonts w:ascii="Times New Roman" w:hAnsi="Times New Roman" w:cs="Times New Roman"/>
          <w:sz w:val="24"/>
          <w:szCs w:val="24"/>
        </w:rPr>
        <w:t xml:space="preserve"> тези мотиви са послужили за отстраняване на участника и мо</w:t>
      </w:r>
      <w:r w:rsidR="003E40D8">
        <w:rPr>
          <w:rFonts w:ascii="Times New Roman" w:hAnsi="Times New Roman" w:cs="Times New Roman"/>
          <w:sz w:val="24"/>
          <w:szCs w:val="24"/>
        </w:rPr>
        <w:t>й</w:t>
      </w:r>
      <w:r w:rsidRPr="00AF700E">
        <w:rPr>
          <w:rFonts w:ascii="Times New Roman" w:hAnsi="Times New Roman" w:cs="Times New Roman"/>
          <w:sz w:val="24"/>
          <w:szCs w:val="24"/>
        </w:rPr>
        <w:t xml:space="preserve"> доверител смятам</w:t>
      </w:r>
      <w:r w:rsidR="003E40D8">
        <w:rPr>
          <w:rFonts w:ascii="Times New Roman" w:hAnsi="Times New Roman" w:cs="Times New Roman"/>
          <w:sz w:val="24"/>
          <w:szCs w:val="24"/>
        </w:rPr>
        <w:t>,</w:t>
      </w:r>
      <w:r w:rsidRPr="00AF700E">
        <w:rPr>
          <w:rFonts w:ascii="Times New Roman" w:hAnsi="Times New Roman" w:cs="Times New Roman"/>
          <w:sz w:val="24"/>
          <w:szCs w:val="24"/>
        </w:rPr>
        <w:t xml:space="preserve"> че с приемането на становището на комисията възложителя</w:t>
      </w:r>
      <w:r w:rsidR="003E40D8">
        <w:rPr>
          <w:rFonts w:ascii="Times New Roman" w:hAnsi="Times New Roman" w:cs="Times New Roman"/>
          <w:sz w:val="24"/>
          <w:szCs w:val="24"/>
        </w:rPr>
        <w:t>т</w:t>
      </w:r>
      <w:r w:rsidRPr="00AF700E">
        <w:rPr>
          <w:rFonts w:ascii="Times New Roman" w:hAnsi="Times New Roman" w:cs="Times New Roman"/>
          <w:sz w:val="24"/>
          <w:szCs w:val="24"/>
        </w:rPr>
        <w:t xml:space="preserve"> неправилно го е отстранил</w:t>
      </w:r>
      <w:r w:rsidR="003E40D8">
        <w:rPr>
          <w:rFonts w:ascii="Times New Roman" w:hAnsi="Times New Roman" w:cs="Times New Roman"/>
          <w:sz w:val="24"/>
          <w:szCs w:val="24"/>
        </w:rPr>
        <w:t>, неправилно него е оценил и</w:t>
      </w:r>
      <w:r w:rsidRPr="00AF700E">
        <w:rPr>
          <w:rFonts w:ascii="Times New Roman" w:hAnsi="Times New Roman" w:cs="Times New Roman"/>
          <w:sz w:val="24"/>
          <w:szCs w:val="24"/>
        </w:rPr>
        <w:t xml:space="preserve"> класирал</w:t>
      </w:r>
      <w:r w:rsidR="003E40D8">
        <w:rPr>
          <w:rFonts w:ascii="Times New Roman" w:hAnsi="Times New Roman" w:cs="Times New Roman"/>
          <w:sz w:val="24"/>
          <w:szCs w:val="24"/>
        </w:rPr>
        <w:t>,</w:t>
      </w:r>
      <w:r w:rsidRPr="00AF700E">
        <w:rPr>
          <w:rFonts w:ascii="Times New Roman" w:hAnsi="Times New Roman" w:cs="Times New Roman"/>
          <w:sz w:val="24"/>
          <w:szCs w:val="24"/>
        </w:rPr>
        <w:t xml:space="preserve"> въпреки че е предложил най-ниска цена и следваше да бъде класиран на първо място</w:t>
      </w:r>
      <w:r w:rsidR="003E40D8">
        <w:rPr>
          <w:rFonts w:ascii="Times New Roman" w:hAnsi="Times New Roman" w:cs="Times New Roman"/>
          <w:sz w:val="24"/>
          <w:szCs w:val="24"/>
        </w:rPr>
        <w:t>,</w:t>
      </w:r>
      <w:r w:rsidRPr="00AF700E">
        <w:rPr>
          <w:rFonts w:ascii="Times New Roman" w:hAnsi="Times New Roman" w:cs="Times New Roman"/>
          <w:sz w:val="24"/>
          <w:szCs w:val="24"/>
        </w:rPr>
        <w:t xml:space="preserve"> поради което </w:t>
      </w:r>
      <w:r w:rsidR="003E40D8">
        <w:rPr>
          <w:rFonts w:ascii="Times New Roman" w:hAnsi="Times New Roman" w:cs="Times New Roman"/>
          <w:sz w:val="24"/>
          <w:szCs w:val="24"/>
        </w:rPr>
        <w:t>м</w:t>
      </w:r>
      <w:r w:rsidRPr="00AF700E">
        <w:rPr>
          <w:rFonts w:ascii="Times New Roman" w:hAnsi="Times New Roman" w:cs="Times New Roman"/>
          <w:sz w:val="24"/>
          <w:szCs w:val="24"/>
        </w:rPr>
        <w:t>оля за отмяна на обжалваното решение</w:t>
      </w:r>
      <w:r w:rsidR="003E40D8">
        <w:rPr>
          <w:rFonts w:ascii="Times New Roman" w:hAnsi="Times New Roman" w:cs="Times New Roman"/>
          <w:sz w:val="24"/>
          <w:szCs w:val="24"/>
        </w:rPr>
        <w:t>. П</w:t>
      </w:r>
      <w:r w:rsidRPr="00AF700E">
        <w:rPr>
          <w:rFonts w:ascii="Times New Roman" w:hAnsi="Times New Roman" w:cs="Times New Roman"/>
          <w:sz w:val="24"/>
          <w:szCs w:val="24"/>
        </w:rPr>
        <w:t>ретендирам</w:t>
      </w:r>
      <w:r w:rsidR="003E40D8">
        <w:rPr>
          <w:rFonts w:ascii="Times New Roman" w:hAnsi="Times New Roman" w:cs="Times New Roman"/>
          <w:sz w:val="24"/>
          <w:szCs w:val="24"/>
        </w:rPr>
        <w:t xml:space="preserve"> и</w:t>
      </w:r>
      <w:r w:rsidRPr="00AF700E">
        <w:rPr>
          <w:rFonts w:ascii="Times New Roman" w:hAnsi="Times New Roman" w:cs="Times New Roman"/>
          <w:sz w:val="24"/>
          <w:szCs w:val="24"/>
        </w:rPr>
        <w:t xml:space="preserve"> сторените в производството </w:t>
      </w:r>
      <w:r w:rsidR="003E40D8">
        <w:rPr>
          <w:rFonts w:ascii="Times New Roman" w:hAnsi="Times New Roman" w:cs="Times New Roman"/>
          <w:sz w:val="24"/>
          <w:szCs w:val="24"/>
        </w:rPr>
        <w:t>разноск</w:t>
      </w:r>
      <w:r w:rsidRPr="00AF700E">
        <w:rPr>
          <w:rFonts w:ascii="Times New Roman" w:hAnsi="Times New Roman" w:cs="Times New Roman"/>
          <w:sz w:val="24"/>
          <w:szCs w:val="24"/>
        </w:rPr>
        <w:t>и</w:t>
      </w:r>
      <w:r w:rsidR="003E40D8">
        <w:rPr>
          <w:rFonts w:ascii="Times New Roman" w:hAnsi="Times New Roman" w:cs="Times New Roman"/>
          <w:sz w:val="24"/>
          <w:szCs w:val="24"/>
        </w:rPr>
        <w:t>,</w:t>
      </w:r>
      <w:r w:rsidRPr="00AF700E">
        <w:rPr>
          <w:rFonts w:ascii="Times New Roman" w:hAnsi="Times New Roman" w:cs="Times New Roman"/>
          <w:sz w:val="24"/>
          <w:szCs w:val="24"/>
        </w:rPr>
        <w:t xml:space="preserve"> за които представя</w:t>
      </w:r>
      <w:r w:rsidR="003E40D8">
        <w:rPr>
          <w:rFonts w:ascii="Times New Roman" w:hAnsi="Times New Roman" w:cs="Times New Roman"/>
          <w:sz w:val="24"/>
          <w:szCs w:val="24"/>
        </w:rPr>
        <w:t>м списък</w:t>
      </w:r>
      <w:r w:rsidRPr="00AF700E">
        <w:rPr>
          <w:rFonts w:ascii="Times New Roman" w:hAnsi="Times New Roman" w:cs="Times New Roman"/>
          <w:sz w:val="24"/>
          <w:szCs w:val="24"/>
        </w:rPr>
        <w:t xml:space="preserve"> пред комисията</w:t>
      </w:r>
      <w:r w:rsidR="003E40D8">
        <w:rPr>
          <w:rFonts w:ascii="Times New Roman" w:hAnsi="Times New Roman" w:cs="Times New Roman"/>
          <w:sz w:val="24"/>
          <w:szCs w:val="24"/>
        </w:rPr>
        <w:t xml:space="preserve"> заедно с екземпляр за ответника</w:t>
      </w:r>
      <w:r w:rsidRPr="00AF700E">
        <w:rPr>
          <w:rFonts w:ascii="Times New Roman" w:hAnsi="Times New Roman" w:cs="Times New Roman"/>
          <w:sz w:val="24"/>
          <w:szCs w:val="24"/>
        </w:rPr>
        <w:t>.</w:t>
      </w:r>
    </w:p>
    <w:p w:rsidR="003E40D8" w:rsidRDefault="003E40D8" w:rsidP="00AF70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83647B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A88" w:rsidRDefault="007A7A8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A7A8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Г. Г.:</w:t>
      </w:r>
    </w:p>
    <w:p w:rsidR="003E40D8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202656" w:rsidRPr="00202656">
        <w:rPr>
          <w:rFonts w:ascii="Times New Roman" w:hAnsi="Times New Roman" w:cs="Times New Roman"/>
          <w:sz w:val="24"/>
          <w:szCs w:val="24"/>
        </w:rPr>
        <w:t>Ние в нашето становище сме взели отношение по всички тези неща, които  бяха изложени</w:t>
      </w:r>
      <w:r w:rsidR="00202656">
        <w:rPr>
          <w:rFonts w:ascii="Times New Roman" w:hAnsi="Times New Roman" w:cs="Times New Roman"/>
          <w:sz w:val="24"/>
          <w:szCs w:val="24"/>
        </w:rPr>
        <w:t>. С</w:t>
      </w:r>
      <w:r w:rsidR="00202656" w:rsidRPr="00202656">
        <w:rPr>
          <w:rFonts w:ascii="Times New Roman" w:hAnsi="Times New Roman" w:cs="Times New Roman"/>
          <w:sz w:val="24"/>
          <w:szCs w:val="24"/>
        </w:rPr>
        <w:t>читаме</w:t>
      </w:r>
      <w:r w:rsidR="00202656"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че не в едно производство по обжалване на решение на възложителя следва да бъде доказвано съответствието на представ</w:t>
      </w:r>
      <w:r w:rsidR="00202656">
        <w:rPr>
          <w:rFonts w:ascii="Times New Roman" w:hAnsi="Times New Roman" w:cs="Times New Roman"/>
          <w:sz w:val="24"/>
          <w:szCs w:val="24"/>
        </w:rPr>
        <w:t>е</w:t>
      </w:r>
      <w:r w:rsidR="00202656" w:rsidRPr="00202656">
        <w:rPr>
          <w:rFonts w:ascii="Times New Roman" w:hAnsi="Times New Roman" w:cs="Times New Roman"/>
          <w:sz w:val="24"/>
          <w:szCs w:val="24"/>
        </w:rPr>
        <w:t>на оферта</w:t>
      </w:r>
      <w:r w:rsidR="00202656"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това следва да се случи в рамките на самата процедура за възлагане на обществена поръчка</w:t>
      </w:r>
      <w:r w:rsidR="00202656">
        <w:rPr>
          <w:rFonts w:ascii="Times New Roman" w:hAnsi="Times New Roman" w:cs="Times New Roman"/>
          <w:sz w:val="24"/>
          <w:szCs w:val="24"/>
        </w:rPr>
        <w:t>, к</w:t>
      </w:r>
      <w:r w:rsidR="00202656" w:rsidRPr="00202656">
        <w:rPr>
          <w:rFonts w:ascii="Times New Roman" w:hAnsi="Times New Roman" w:cs="Times New Roman"/>
          <w:sz w:val="24"/>
          <w:szCs w:val="24"/>
        </w:rPr>
        <w:t>ато сме представили и ние от своя страна доказателство</w:t>
      </w:r>
      <w:r w:rsidR="00202656"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че при същия </w:t>
      </w:r>
      <w:proofErr w:type="spellStart"/>
      <w:r w:rsidR="00202656" w:rsidRPr="00202656">
        <w:rPr>
          <w:rFonts w:ascii="Times New Roman" w:hAnsi="Times New Roman" w:cs="Times New Roman"/>
          <w:sz w:val="24"/>
          <w:szCs w:val="24"/>
        </w:rPr>
        <w:t>сертификатор</w:t>
      </w:r>
      <w:proofErr w:type="spellEnd"/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се изпитва гр</w:t>
      </w:r>
      <w:r w:rsidR="00202656">
        <w:rPr>
          <w:rFonts w:ascii="Times New Roman" w:hAnsi="Times New Roman" w:cs="Times New Roman"/>
          <w:sz w:val="24"/>
          <w:szCs w:val="24"/>
        </w:rPr>
        <w:t>унд,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така че според нас са несъстоятелни твърденията и отстраняването е било извършено правилно</w:t>
      </w:r>
      <w:r w:rsidR="00202656">
        <w:rPr>
          <w:rFonts w:ascii="Times New Roman" w:hAnsi="Times New Roman" w:cs="Times New Roman"/>
          <w:sz w:val="24"/>
          <w:szCs w:val="24"/>
        </w:rPr>
        <w:t>, в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съответствие с императивните разпоредби на ЗОП</w:t>
      </w:r>
      <w:r w:rsidR="00202656">
        <w:rPr>
          <w:rFonts w:ascii="Times New Roman" w:hAnsi="Times New Roman" w:cs="Times New Roman"/>
          <w:sz w:val="24"/>
          <w:szCs w:val="24"/>
        </w:rPr>
        <w:t>. Считам,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че е прекомерно възнагра</w:t>
      </w:r>
      <w:r w:rsidR="00202656">
        <w:rPr>
          <w:rFonts w:ascii="Times New Roman" w:hAnsi="Times New Roman" w:cs="Times New Roman"/>
          <w:sz w:val="24"/>
          <w:szCs w:val="24"/>
        </w:rPr>
        <w:t>ж</w:t>
      </w:r>
      <w:r w:rsidR="00202656" w:rsidRPr="00202656">
        <w:rPr>
          <w:rFonts w:ascii="Times New Roman" w:hAnsi="Times New Roman" w:cs="Times New Roman"/>
          <w:sz w:val="24"/>
          <w:szCs w:val="24"/>
        </w:rPr>
        <w:t>д</w:t>
      </w:r>
      <w:r w:rsidR="00202656">
        <w:rPr>
          <w:rFonts w:ascii="Times New Roman" w:hAnsi="Times New Roman" w:cs="Times New Roman"/>
          <w:sz w:val="24"/>
          <w:szCs w:val="24"/>
        </w:rPr>
        <w:t xml:space="preserve">ението, </w:t>
      </w:r>
      <w:r w:rsidR="00202656" w:rsidRPr="00202656">
        <w:rPr>
          <w:rFonts w:ascii="Times New Roman" w:hAnsi="Times New Roman" w:cs="Times New Roman"/>
          <w:sz w:val="24"/>
          <w:szCs w:val="24"/>
        </w:rPr>
        <w:t>в случая не е налице фактическа и правна сложност</w:t>
      </w:r>
      <w:r w:rsidR="00202656">
        <w:rPr>
          <w:rFonts w:ascii="Times New Roman" w:hAnsi="Times New Roman" w:cs="Times New Roman"/>
          <w:sz w:val="24"/>
          <w:szCs w:val="24"/>
        </w:rPr>
        <w:t>.</w:t>
      </w:r>
    </w:p>
    <w:p w:rsidR="003E40D8" w:rsidRDefault="003E40D8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Pr="00FB2870" w:rsidRDefault="004462A7" w:rsidP="002026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4F0C" w:rsidRDefault="007A7A88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Л. С.:</w:t>
      </w:r>
    </w:p>
    <w:p w:rsidR="009F10F5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</w:t>
      </w:r>
      <w:r w:rsidR="00202656">
        <w:rPr>
          <w:rFonts w:ascii="Times New Roman" w:hAnsi="Times New Roman" w:cs="Times New Roman"/>
          <w:sz w:val="24"/>
          <w:szCs w:val="24"/>
        </w:rPr>
        <w:t>и</w:t>
      </w:r>
      <w:r w:rsidRPr="00FB2870">
        <w:rPr>
          <w:rFonts w:ascii="Times New Roman" w:hAnsi="Times New Roman" w:cs="Times New Roman"/>
          <w:sz w:val="24"/>
          <w:szCs w:val="24"/>
        </w:rPr>
        <w:t xml:space="preserve"> г</w:t>
      </w:r>
      <w:r w:rsidR="00202656">
        <w:rPr>
          <w:rFonts w:ascii="Times New Roman" w:hAnsi="Times New Roman" w:cs="Times New Roman"/>
          <w:sz w:val="24"/>
          <w:szCs w:val="24"/>
        </w:rPr>
        <w:t>-н</w:t>
      </w:r>
      <w:r w:rsidRPr="00FB2870">
        <w:rPr>
          <w:rFonts w:ascii="Times New Roman" w:hAnsi="Times New Roman" w:cs="Times New Roman"/>
          <w:sz w:val="24"/>
          <w:szCs w:val="24"/>
        </w:rPr>
        <w:t xml:space="preserve"> председател, уважаеми членове на комисията, </w:t>
      </w:r>
      <w:r w:rsidR="00202656" w:rsidRPr="00202656">
        <w:rPr>
          <w:rFonts w:ascii="Times New Roman" w:hAnsi="Times New Roman" w:cs="Times New Roman"/>
          <w:sz w:val="24"/>
          <w:szCs w:val="24"/>
        </w:rPr>
        <w:t>моля да оставите</w:t>
      </w:r>
      <w:r w:rsidR="009F10F5">
        <w:rPr>
          <w:rFonts w:ascii="Times New Roman" w:hAnsi="Times New Roman" w:cs="Times New Roman"/>
          <w:sz w:val="24"/>
          <w:szCs w:val="24"/>
        </w:rPr>
        <w:t xml:space="preserve"> в сила</w:t>
      </w:r>
      <w:r w:rsidR="00202656">
        <w:rPr>
          <w:rFonts w:ascii="Times New Roman" w:hAnsi="Times New Roman" w:cs="Times New Roman"/>
          <w:sz w:val="24"/>
          <w:szCs w:val="24"/>
        </w:rPr>
        <w:t>,</w:t>
      </w:r>
      <w:r w:rsidR="009F10F5">
        <w:rPr>
          <w:rFonts w:ascii="Times New Roman" w:hAnsi="Times New Roman" w:cs="Times New Roman"/>
          <w:sz w:val="24"/>
          <w:szCs w:val="24"/>
        </w:rPr>
        <w:t xml:space="preserve"> </w:t>
      </w:r>
      <w:r w:rsidR="00202656" w:rsidRPr="00202656">
        <w:rPr>
          <w:rFonts w:ascii="Times New Roman" w:hAnsi="Times New Roman" w:cs="Times New Roman"/>
          <w:sz w:val="24"/>
          <w:szCs w:val="24"/>
        </w:rPr>
        <w:t>като правилно и законосъобразно</w:t>
      </w:r>
      <w:r w:rsidR="009F10F5"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решението на възложителя за избор на изпълнители за класиране на участниците в поръчката</w:t>
      </w:r>
      <w:r w:rsidR="009F10F5">
        <w:rPr>
          <w:rFonts w:ascii="Times New Roman" w:hAnsi="Times New Roman" w:cs="Times New Roman"/>
          <w:sz w:val="24"/>
          <w:szCs w:val="24"/>
        </w:rPr>
        <w:t>. М</w:t>
      </w:r>
      <w:r w:rsidR="00202656" w:rsidRPr="00202656">
        <w:rPr>
          <w:rFonts w:ascii="Times New Roman" w:hAnsi="Times New Roman" w:cs="Times New Roman"/>
          <w:sz w:val="24"/>
          <w:szCs w:val="24"/>
        </w:rPr>
        <w:t>оля да оставите без уважение в този смисъл и депозираните в настоящата преписка три броя жалби</w:t>
      </w:r>
      <w:r w:rsidR="009F10F5">
        <w:rPr>
          <w:rFonts w:ascii="Times New Roman" w:hAnsi="Times New Roman" w:cs="Times New Roman"/>
          <w:sz w:val="24"/>
          <w:szCs w:val="24"/>
        </w:rPr>
        <w:t>.</w:t>
      </w:r>
    </w:p>
    <w:p w:rsidR="00062FEF" w:rsidRDefault="009F10F5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02656" w:rsidRPr="00202656">
        <w:rPr>
          <w:rFonts w:ascii="Times New Roman" w:hAnsi="Times New Roman" w:cs="Times New Roman"/>
          <w:sz w:val="24"/>
          <w:szCs w:val="24"/>
        </w:rPr>
        <w:t>динствено искам да обърна внимание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че възложителя</w:t>
      </w:r>
      <w:r>
        <w:rPr>
          <w:rFonts w:ascii="Times New Roman" w:hAnsi="Times New Roman" w:cs="Times New Roman"/>
          <w:sz w:val="24"/>
          <w:szCs w:val="24"/>
        </w:rPr>
        <w:t>т,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все пак</w:t>
      </w:r>
      <w:r>
        <w:rPr>
          <w:rFonts w:ascii="Times New Roman" w:hAnsi="Times New Roman" w:cs="Times New Roman"/>
          <w:sz w:val="24"/>
          <w:szCs w:val="24"/>
        </w:rPr>
        <w:t xml:space="preserve">, е определил с </w:t>
      </w:r>
      <w:r w:rsidR="00202656" w:rsidRPr="00202656">
        <w:rPr>
          <w:rFonts w:ascii="Times New Roman" w:hAnsi="Times New Roman" w:cs="Times New Roman"/>
          <w:sz w:val="24"/>
          <w:szCs w:val="24"/>
        </w:rPr>
        <w:t>какви документи следва да бъде доказана техническото съответствие на влаганите материали  при изпълнението на обществената поръчка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акто в техническата </w:t>
      </w:r>
      <w:r w:rsidR="00202656" w:rsidRPr="00202656">
        <w:rPr>
          <w:rFonts w:ascii="Times New Roman" w:hAnsi="Times New Roman" w:cs="Times New Roman"/>
          <w:sz w:val="24"/>
          <w:szCs w:val="24"/>
        </w:rPr>
        <w:lastRenderedPageBreak/>
        <w:t>спецификация към одобрен</w:t>
      </w:r>
      <w:r>
        <w:rPr>
          <w:rFonts w:ascii="Times New Roman" w:hAnsi="Times New Roman" w:cs="Times New Roman"/>
          <w:sz w:val="24"/>
          <w:szCs w:val="24"/>
        </w:rPr>
        <w:t xml:space="preserve">ата </w:t>
      </w:r>
      <w:r w:rsidR="00202656" w:rsidRPr="00202656">
        <w:rPr>
          <w:rFonts w:ascii="Times New Roman" w:hAnsi="Times New Roman" w:cs="Times New Roman"/>
          <w:sz w:val="24"/>
          <w:szCs w:val="24"/>
        </w:rPr>
        <w:t>от него документация</w:t>
      </w:r>
      <w:r>
        <w:rPr>
          <w:rFonts w:ascii="Times New Roman" w:hAnsi="Times New Roman" w:cs="Times New Roman"/>
          <w:sz w:val="24"/>
          <w:szCs w:val="24"/>
        </w:rPr>
        <w:t>, така и в образец 01-</w:t>
      </w:r>
      <w:r w:rsidR="00202656" w:rsidRPr="002026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а именно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предложение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техническото предложение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Той е посочил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че следва да бъдат приложени документи или протоколи от сертифициращ орган или от лаборатория за изследване на тази система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посочена подробно от процесуалния представител на един от жалбоподателите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този смисъл считам</w:t>
      </w:r>
      <w:r>
        <w:rPr>
          <w:rFonts w:ascii="Times New Roman" w:hAnsi="Times New Roman" w:cs="Times New Roman"/>
          <w:sz w:val="24"/>
          <w:szCs w:val="24"/>
        </w:rPr>
        <w:t>, че е правилно р</w:t>
      </w:r>
      <w:r w:rsidR="00202656" w:rsidRPr="00202656">
        <w:rPr>
          <w:rFonts w:ascii="Times New Roman" w:hAnsi="Times New Roman" w:cs="Times New Roman"/>
          <w:sz w:val="24"/>
          <w:szCs w:val="24"/>
        </w:rPr>
        <w:t>ешението и в съответствие на посоченото в чл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2656" w:rsidRPr="00202656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202656" w:rsidRPr="00202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 и т.2,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буква </w:t>
      </w:r>
      <w:r>
        <w:rPr>
          <w:rFonts w:ascii="Times New Roman" w:hAnsi="Times New Roman" w:cs="Times New Roman"/>
          <w:sz w:val="24"/>
          <w:szCs w:val="24"/>
        </w:rPr>
        <w:t xml:space="preserve">„а“ </w:t>
      </w:r>
      <w:r w:rsidR="00202656" w:rsidRPr="00202656">
        <w:rPr>
          <w:rFonts w:ascii="Times New Roman" w:hAnsi="Times New Roman" w:cs="Times New Roman"/>
          <w:sz w:val="24"/>
          <w:szCs w:val="24"/>
        </w:rPr>
        <w:t>от ЗОП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а именно че </w:t>
      </w:r>
      <w:r w:rsidR="00F73255">
        <w:rPr>
          <w:rFonts w:ascii="Times New Roman" w:hAnsi="Times New Roman" w:cs="Times New Roman"/>
          <w:sz w:val="24"/>
          <w:szCs w:val="24"/>
        </w:rPr>
        <w:t xml:space="preserve">ако 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от страните </w:t>
      </w:r>
      <w:r w:rsidR="00F73255">
        <w:rPr>
          <w:rFonts w:ascii="Times New Roman" w:hAnsi="Times New Roman" w:cs="Times New Roman"/>
          <w:sz w:val="24"/>
          <w:szCs w:val="24"/>
        </w:rPr>
        <w:t xml:space="preserve">- </w:t>
      </w:r>
      <w:r w:rsidR="00202656" w:rsidRPr="00202656">
        <w:rPr>
          <w:rFonts w:ascii="Times New Roman" w:hAnsi="Times New Roman" w:cs="Times New Roman"/>
          <w:sz w:val="24"/>
          <w:szCs w:val="24"/>
        </w:rPr>
        <w:t>участници са представили техническа оферта</w:t>
      </w:r>
      <w:r w:rsidR="00F73255">
        <w:rPr>
          <w:rFonts w:ascii="Times New Roman" w:hAnsi="Times New Roman" w:cs="Times New Roman"/>
          <w:sz w:val="24"/>
          <w:szCs w:val="24"/>
        </w:rPr>
        <w:t xml:space="preserve">, </w:t>
      </w:r>
      <w:r w:rsidR="00202656" w:rsidRPr="00202656">
        <w:rPr>
          <w:rFonts w:ascii="Times New Roman" w:hAnsi="Times New Roman" w:cs="Times New Roman"/>
          <w:sz w:val="24"/>
          <w:szCs w:val="24"/>
        </w:rPr>
        <w:t>която не отговаря на условията по управлението и на обявените условия от възложителя за изпълнение на поръчката</w:t>
      </w:r>
      <w:r w:rsidR="00F73255">
        <w:rPr>
          <w:rFonts w:ascii="Times New Roman" w:hAnsi="Times New Roman" w:cs="Times New Roman"/>
          <w:sz w:val="24"/>
          <w:szCs w:val="24"/>
        </w:rPr>
        <w:t xml:space="preserve"> се отстраняват от процедурата. В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този смисъл и ако уважите моите съображения</w:t>
      </w:r>
      <w:r w:rsidR="00F73255"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моля да присъдите сторените в настоящата преписка разноски на доверителите ми на доверителя ми</w:t>
      </w:r>
      <w:r w:rsidR="00F73255">
        <w:rPr>
          <w:rFonts w:ascii="Times New Roman" w:hAnsi="Times New Roman" w:cs="Times New Roman"/>
          <w:sz w:val="24"/>
          <w:szCs w:val="24"/>
        </w:rPr>
        <w:t>,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които установява</w:t>
      </w:r>
      <w:r w:rsidR="00F73255">
        <w:rPr>
          <w:rFonts w:ascii="Times New Roman" w:hAnsi="Times New Roman" w:cs="Times New Roman"/>
          <w:sz w:val="24"/>
          <w:szCs w:val="24"/>
        </w:rPr>
        <w:t>м</w:t>
      </w:r>
      <w:r w:rsidR="00202656" w:rsidRPr="00202656">
        <w:rPr>
          <w:rFonts w:ascii="Times New Roman" w:hAnsi="Times New Roman" w:cs="Times New Roman"/>
          <w:sz w:val="24"/>
          <w:szCs w:val="24"/>
        </w:rPr>
        <w:t xml:space="preserve"> </w:t>
      </w:r>
      <w:r w:rsidR="00F73255">
        <w:rPr>
          <w:rFonts w:ascii="Times New Roman" w:hAnsi="Times New Roman" w:cs="Times New Roman"/>
          <w:sz w:val="24"/>
          <w:szCs w:val="24"/>
        </w:rPr>
        <w:t xml:space="preserve">със </w:t>
      </w:r>
      <w:r w:rsidR="00202656" w:rsidRPr="00202656">
        <w:rPr>
          <w:rFonts w:ascii="Times New Roman" w:hAnsi="Times New Roman" w:cs="Times New Roman"/>
          <w:sz w:val="24"/>
          <w:szCs w:val="24"/>
        </w:rPr>
        <w:t>с</w:t>
      </w:r>
      <w:r w:rsidR="00F73255">
        <w:rPr>
          <w:rFonts w:ascii="Times New Roman" w:hAnsi="Times New Roman" w:cs="Times New Roman"/>
          <w:sz w:val="24"/>
          <w:szCs w:val="24"/>
        </w:rPr>
        <w:t>п</w:t>
      </w:r>
      <w:r w:rsidR="00202656" w:rsidRPr="00202656">
        <w:rPr>
          <w:rFonts w:ascii="Times New Roman" w:hAnsi="Times New Roman" w:cs="Times New Roman"/>
          <w:sz w:val="24"/>
          <w:szCs w:val="24"/>
        </w:rPr>
        <w:t>исък п</w:t>
      </w:r>
      <w:r w:rsidR="00F73255">
        <w:rPr>
          <w:rFonts w:ascii="Times New Roman" w:hAnsi="Times New Roman" w:cs="Times New Roman"/>
          <w:sz w:val="24"/>
          <w:szCs w:val="24"/>
        </w:rPr>
        <w:t>о чл.</w:t>
      </w:r>
      <w:r w:rsidR="00202656" w:rsidRPr="00202656">
        <w:rPr>
          <w:rFonts w:ascii="Times New Roman" w:hAnsi="Times New Roman" w:cs="Times New Roman"/>
          <w:sz w:val="24"/>
          <w:szCs w:val="24"/>
        </w:rPr>
        <w:t>80 с копие за ж</w:t>
      </w:r>
      <w:r w:rsidR="00062FEF">
        <w:rPr>
          <w:rFonts w:ascii="Times New Roman" w:hAnsi="Times New Roman" w:cs="Times New Roman"/>
          <w:sz w:val="24"/>
          <w:szCs w:val="24"/>
        </w:rPr>
        <w:t xml:space="preserve">албоподателя. </w:t>
      </w:r>
    </w:p>
    <w:p w:rsidR="00062FEF" w:rsidRDefault="00062FEF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FEF" w:rsidRDefault="00062FEF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А:</w:t>
      </w:r>
    </w:p>
    <w:p w:rsidR="00704F0C" w:rsidRPr="00FB2870" w:rsidRDefault="00062FEF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FEF">
        <w:rPr>
          <w:rFonts w:ascii="Times New Roman" w:hAnsi="Times New Roman" w:cs="Times New Roman"/>
          <w:sz w:val="24"/>
          <w:szCs w:val="24"/>
        </w:rPr>
        <w:t xml:space="preserve">Моля за кратка реплика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62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случая неправилно фокуса н</w:t>
      </w:r>
      <w:r w:rsidRPr="00062FEF">
        <w:rPr>
          <w:rFonts w:ascii="Times New Roman" w:hAnsi="Times New Roman" w:cs="Times New Roman"/>
          <w:sz w:val="24"/>
          <w:szCs w:val="24"/>
        </w:rPr>
        <w:t>а  производство</w:t>
      </w:r>
      <w:r>
        <w:rPr>
          <w:rFonts w:ascii="Times New Roman" w:hAnsi="Times New Roman" w:cs="Times New Roman"/>
          <w:sz w:val="24"/>
          <w:szCs w:val="24"/>
        </w:rPr>
        <w:t>то се измества</w:t>
      </w:r>
      <w:r w:rsidRPr="00062FEF">
        <w:rPr>
          <w:rFonts w:ascii="Times New Roman" w:hAnsi="Times New Roman" w:cs="Times New Roman"/>
          <w:sz w:val="24"/>
          <w:szCs w:val="24"/>
        </w:rPr>
        <w:t xml:space="preserve"> към липсата или наличието на доказателства за съответствие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2FEF">
        <w:rPr>
          <w:rFonts w:ascii="Times New Roman" w:hAnsi="Times New Roman" w:cs="Times New Roman"/>
          <w:sz w:val="24"/>
          <w:szCs w:val="24"/>
        </w:rPr>
        <w:t xml:space="preserve"> говорим за това </w:t>
      </w:r>
      <w:r>
        <w:rPr>
          <w:rFonts w:ascii="Times New Roman" w:hAnsi="Times New Roman" w:cs="Times New Roman"/>
          <w:sz w:val="24"/>
          <w:szCs w:val="24"/>
        </w:rPr>
        <w:t xml:space="preserve">дали искането за съответствие </w:t>
      </w:r>
      <w:r w:rsidR="00071980">
        <w:rPr>
          <w:rFonts w:ascii="Times New Roman" w:hAnsi="Times New Roman" w:cs="Times New Roman"/>
          <w:sz w:val="24"/>
          <w:szCs w:val="24"/>
        </w:rPr>
        <w:t xml:space="preserve">се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касае </w:t>
      </w:r>
      <w:r w:rsidRPr="00062FEF">
        <w:rPr>
          <w:rFonts w:ascii="Times New Roman" w:hAnsi="Times New Roman" w:cs="Times New Roman"/>
          <w:sz w:val="24"/>
          <w:szCs w:val="24"/>
        </w:rPr>
        <w:t>за цялата система или за отделни нейни елементи. Доказателства за съответствие на системата</w:t>
      </w:r>
      <w:r>
        <w:rPr>
          <w:rFonts w:ascii="Times New Roman" w:hAnsi="Times New Roman" w:cs="Times New Roman"/>
          <w:sz w:val="24"/>
          <w:szCs w:val="24"/>
        </w:rPr>
        <w:t>, нито се спори, а е и видно, че сме представили. По отношение на разноските, п</w:t>
      </w:r>
      <w:r w:rsidR="00704F0C" w:rsidRPr="00FB2870">
        <w:rPr>
          <w:rFonts w:ascii="Times New Roman" w:hAnsi="Times New Roman" w:cs="Times New Roman"/>
          <w:sz w:val="24"/>
          <w:szCs w:val="24"/>
        </w:rPr>
        <w:t>равя възражение за прекомерност.</w:t>
      </w:r>
    </w:p>
    <w:p w:rsidR="00704F0C" w:rsidRPr="00FB2870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2010"/>
    <w:rsid w:val="00062FEF"/>
    <w:rsid w:val="00071980"/>
    <w:rsid w:val="00094544"/>
    <w:rsid w:val="000A4E03"/>
    <w:rsid w:val="000A6855"/>
    <w:rsid w:val="000B4648"/>
    <w:rsid w:val="000F0AAC"/>
    <w:rsid w:val="0010106E"/>
    <w:rsid w:val="00121A25"/>
    <w:rsid w:val="001260CA"/>
    <w:rsid w:val="00151287"/>
    <w:rsid w:val="001521D3"/>
    <w:rsid w:val="00171A9F"/>
    <w:rsid w:val="0018115D"/>
    <w:rsid w:val="001B0B26"/>
    <w:rsid w:val="001B38E7"/>
    <w:rsid w:val="001C6416"/>
    <w:rsid w:val="001F7DB6"/>
    <w:rsid w:val="0020265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40D8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D2EDE"/>
    <w:rsid w:val="00704F0C"/>
    <w:rsid w:val="007930FD"/>
    <w:rsid w:val="007A7A88"/>
    <w:rsid w:val="007F411B"/>
    <w:rsid w:val="0082132C"/>
    <w:rsid w:val="0083647B"/>
    <w:rsid w:val="00873EF8"/>
    <w:rsid w:val="00874711"/>
    <w:rsid w:val="00880AB1"/>
    <w:rsid w:val="008C6E62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9F10F5"/>
    <w:rsid w:val="00A3593B"/>
    <w:rsid w:val="00A44D06"/>
    <w:rsid w:val="00A501F2"/>
    <w:rsid w:val="00AA6DB8"/>
    <w:rsid w:val="00AF700E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2014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11716"/>
    <w:rsid w:val="00F175C2"/>
    <w:rsid w:val="00F313CB"/>
    <w:rsid w:val="00F41D2F"/>
    <w:rsid w:val="00F46579"/>
    <w:rsid w:val="00F65CF2"/>
    <w:rsid w:val="00F73255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C78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5940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2022-03-02T09:46:00Z</cp:lastPrinted>
  <dcterms:created xsi:type="dcterms:W3CDTF">2022-03-02T09:46:00Z</dcterms:created>
  <dcterms:modified xsi:type="dcterms:W3CDTF">2022-03-02T09:46:00Z</dcterms:modified>
</cp:coreProperties>
</file>